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80" w:rsidRDefault="00B624CF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VNT</w:t>
      </w:r>
      <w:r w:rsidR="00BB149F">
        <w:rPr>
          <w:rFonts w:ascii="Arial" w:hAnsi="Arial" w:cs="Arial"/>
          <w:b/>
          <w:sz w:val="20"/>
          <w:szCs w:val="20"/>
        </w:rPr>
        <w:t>:</w:t>
      </w:r>
      <w:r w:rsidR="00D651E1">
        <w:rPr>
          <w:rFonts w:ascii="Arial" w:hAnsi="Arial" w:cs="Arial"/>
          <w:b/>
          <w:sz w:val="20"/>
          <w:szCs w:val="20"/>
        </w:rPr>
        <w:t xml:space="preserve"> </w:t>
      </w:r>
      <w:r w:rsidR="009348EB">
        <w:rPr>
          <w:rFonts w:ascii="Arial" w:hAnsi="Arial" w:cs="Arial"/>
          <w:b/>
          <w:sz w:val="20"/>
          <w:szCs w:val="20"/>
        </w:rPr>
        <w:t>Board resolution on</w:t>
      </w:r>
      <w:r>
        <w:rPr>
          <w:rFonts w:ascii="Arial" w:hAnsi="Arial" w:cs="Arial"/>
          <w:b/>
          <w:sz w:val="20"/>
          <w:szCs w:val="20"/>
        </w:rPr>
        <w:t xml:space="preserve"> postpone of</w:t>
      </w:r>
      <w:r w:rsidR="009348EB">
        <w:rPr>
          <w:rFonts w:ascii="Arial" w:hAnsi="Arial" w:cs="Arial"/>
          <w:b/>
          <w:sz w:val="20"/>
          <w:szCs w:val="20"/>
        </w:rPr>
        <w:t xml:space="preserve"> holding the General Meeting of Shareholders of 2020</w:t>
      </w:r>
    </w:p>
    <w:p w:rsidR="000603A9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9348EB">
        <w:rPr>
          <w:rFonts w:ascii="Arial" w:hAnsi="Arial" w:cs="Arial"/>
          <w:sz w:val="20"/>
          <w:szCs w:val="20"/>
        </w:rPr>
        <w:t>0</w:t>
      </w:r>
      <w:r w:rsidR="00B624CF">
        <w:rPr>
          <w:rFonts w:ascii="Arial" w:hAnsi="Arial" w:cs="Arial"/>
          <w:sz w:val="20"/>
          <w:szCs w:val="20"/>
        </w:rPr>
        <w:t>7</w:t>
      </w:r>
      <w:r w:rsidR="009348EB">
        <w:rPr>
          <w:rFonts w:ascii="Arial" w:hAnsi="Arial" w:cs="Arial"/>
          <w:sz w:val="20"/>
          <w:szCs w:val="20"/>
        </w:rPr>
        <w:t xml:space="preserve"> Apr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r w:rsidR="00B624CF" w:rsidRPr="00B624CF">
        <w:rPr>
          <w:rFonts w:ascii="Arial" w:hAnsi="Arial" w:cs="Arial"/>
          <w:sz w:val="20"/>
          <w:szCs w:val="20"/>
        </w:rPr>
        <w:t xml:space="preserve">The Van Cargoes </w:t>
      </w:r>
      <w:proofErr w:type="gramStart"/>
      <w:r w:rsidR="00B624CF" w:rsidRPr="00B624CF">
        <w:rPr>
          <w:rFonts w:ascii="Arial" w:hAnsi="Arial" w:cs="Arial"/>
          <w:sz w:val="20"/>
          <w:szCs w:val="20"/>
        </w:rPr>
        <w:t>And</w:t>
      </w:r>
      <w:proofErr w:type="gramEnd"/>
      <w:r w:rsidR="00B624CF" w:rsidRPr="00B624CF">
        <w:rPr>
          <w:rFonts w:ascii="Arial" w:hAnsi="Arial" w:cs="Arial"/>
          <w:sz w:val="20"/>
          <w:szCs w:val="20"/>
        </w:rPr>
        <w:t xml:space="preserve"> Foreign Trade Logistics Joint Stock Company</w:t>
      </w:r>
      <w:r w:rsidR="00B624CF">
        <w:rPr>
          <w:rFonts w:ascii="Arial" w:hAnsi="Arial" w:cs="Arial"/>
          <w:sz w:val="20"/>
          <w:szCs w:val="20"/>
        </w:rPr>
        <w:t xml:space="preserve">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8134FC">
        <w:rPr>
          <w:rFonts w:ascii="Arial" w:hAnsi="Arial" w:cs="Arial"/>
          <w:sz w:val="20"/>
          <w:szCs w:val="20"/>
        </w:rPr>
        <w:t xml:space="preserve"> </w:t>
      </w:r>
      <w:r w:rsidR="003A0ECB">
        <w:rPr>
          <w:rFonts w:ascii="Arial" w:hAnsi="Arial" w:cs="Arial"/>
          <w:sz w:val="20"/>
          <w:szCs w:val="20"/>
        </w:rPr>
        <w:t xml:space="preserve">Board resolution </w:t>
      </w:r>
      <w:r w:rsidR="009348EB">
        <w:rPr>
          <w:rFonts w:ascii="Arial" w:hAnsi="Arial" w:cs="Arial"/>
          <w:sz w:val="20"/>
          <w:szCs w:val="20"/>
        </w:rPr>
        <w:t xml:space="preserve">on </w:t>
      </w:r>
      <w:r w:rsidR="00B624CF" w:rsidRPr="00B624CF">
        <w:rPr>
          <w:rFonts w:ascii="Arial" w:hAnsi="Arial" w:cs="Arial"/>
          <w:sz w:val="20"/>
          <w:szCs w:val="20"/>
        </w:rPr>
        <w:t xml:space="preserve">postpone of </w:t>
      </w:r>
      <w:r w:rsidR="009348EB">
        <w:rPr>
          <w:rFonts w:ascii="Arial" w:hAnsi="Arial" w:cs="Arial"/>
          <w:sz w:val="20"/>
          <w:szCs w:val="20"/>
        </w:rPr>
        <w:t xml:space="preserve">holding the General Meeting of Shareholders of 2020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  <w:r w:rsidR="000603A9">
        <w:rPr>
          <w:rFonts w:ascii="Arial" w:hAnsi="Arial" w:cs="Arial"/>
          <w:sz w:val="20"/>
          <w:szCs w:val="20"/>
        </w:rPr>
        <w:tab/>
      </w:r>
    </w:p>
    <w:p w:rsidR="00B624CF" w:rsidRDefault="00B624CF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 1: A</w:t>
      </w:r>
      <w:r w:rsidRPr="00B624CF">
        <w:rPr>
          <w:rFonts w:ascii="Arial" w:hAnsi="Arial" w:cs="Arial"/>
          <w:sz w:val="20"/>
          <w:szCs w:val="20"/>
        </w:rPr>
        <w:t xml:space="preserve">pprove the postponement of the organization of the Annual General Meeting of Shareholders in 2020 as follows: </w:t>
      </w:r>
    </w:p>
    <w:p w:rsidR="00B624CF" w:rsidRDefault="00B624CF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24CF">
        <w:rPr>
          <w:rFonts w:ascii="Arial" w:hAnsi="Arial" w:cs="Arial"/>
          <w:sz w:val="20"/>
          <w:szCs w:val="20"/>
        </w:rPr>
        <w:t>- Cancel</w:t>
      </w:r>
      <w:r>
        <w:rPr>
          <w:rFonts w:ascii="Arial" w:hAnsi="Arial" w:cs="Arial"/>
          <w:sz w:val="20"/>
          <w:szCs w:val="20"/>
        </w:rPr>
        <w:t>ation of</w:t>
      </w:r>
      <w:r w:rsidRPr="00B624CF">
        <w:rPr>
          <w:rFonts w:ascii="Arial" w:hAnsi="Arial" w:cs="Arial"/>
          <w:sz w:val="20"/>
          <w:szCs w:val="20"/>
        </w:rPr>
        <w:t xml:space="preserve"> the announced date of organization</w:t>
      </w:r>
      <w:r>
        <w:rPr>
          <w:rFonts w:ascii="Arial" w:hAnsi="Arial" w:cs="Arial"/>
          <w:sz w:val="20"/>
          <w:szCs w:val="20"/>
        </w:rPr>
        <w:t xml:space="preserve"> of 2020 General Meeting of Shareholders: April 21, 2020 at Meeting</w:t>
      </w:r>
      <w:r w:rsidRPr="00B624CF">
        <w:rPr>
          <w:rFonts w:ascii="Arial" w:hAnsi="Arial" w:cs="Arial"/>
          <w:sz w:val="20"/>
          <w:szCs w:val="20"/>
        </w:rPr>
        <w:t xml:space="preserve"> Hall </w:t>
      </w:r>
      <w:r>
        <w:rPr>
          <w:rFonts w:ascii="Arial" w:hAnsi="Arial" w:cs="Arial"/>
          <w:sz w:val="20"/>
          <w:szCs w:val="20"/>
        </w:rPr>
        <w:t xml:space="preserve">of </w:t>
      </w:r>
      <w:r w:rsidRPr="00B624CF">
        <w:rPr>
          <w:rFonts w:ascii="Arial" w:hAnsi="Arial" w:cs="Arial"/>
          <w:sz w:val="20"/>
          <w:szCs w:val="20"/>
        </w:rPr>
        <w:t>The Van Cargoes And Foreign Trade Logistics Joint Stock Company</w:t>
      </w:r>
      <w:r w:rsidRPr="00B624CF">
        <w:rPr>
          <w:rFonts w:ascii="Arial" w:hAnsi="Arial" w:cs="Arial"/>
          <w:sz w:val="20"/>
          <w:szCs w:val="20"/>
        </w:rPr>
        <w:t xml:space="preserve"> - No. 02 </w:t>
      </w:r>
      <w:proofErr w:type="spellStart"/>
      <w:r w:rsidRPr="00B624CF">
        <w:rPr>
          <w:rFonts w:ascii="Arial" w:hAnsi="Arial" w:cs="Arial"/>
          <w:sz w:val="20"/>
          <w:szCs w:val="20"/>
        </w:rPr>
        <w:t>Bich</w:t>
      </w:r>
      <w:proofErr w:type="spellEnd"/>
      <w:r w:rsidRPr="00B624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24CF">
        <w:rPr>
          <w:rFonts w:ascii="Arial" w:hAnsi="Arial" w:cs="Arial"/>
          <w:sz w:val="20"/>
          <w:szCs w:val="20"/>
        </w:rPr>
        <w:t>Cau</w:t>
      </w:r>
      <w:proofErr w:type="spellEnd"/>
      <w:r w:rsidRPr="00B624C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624CF">
        <w:rPr>
          <w:rFonts w:ascii="Arial" w:hAnsi="Arial" w:cs="Arial"/>
          <w:sz w:val="20"/>
          <w:szCs w:val="20"/>
        </w:rPr>
        <w:t>Quoc</w:t>
      </w:r>
      <w:proofErr w:type="spellEnd"/>
      <w:r w:rsidRPr="00B624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24CF">
        <w:rPr>
          <w:rFonts w:ascii="Arial" w:hAnsi="Arial" w:cs="Arial"/>
          <w:sz w:val="20"/>
          <w:szCs w:val="20"/>
        </w:rPr>
        <w:t>Tu</w:t>
      </w:r>
      <w:proofErr w:type="spellEnd"/>
      <w:r w:rsidRPr="00B624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24CF">
        <w:rPr>
          <w:rFonts w:ascii="Arial" w:hAnsi="Arial" w:cs="Arial"/>
          <w:sz w:val="20"/>
          <w:szCs w:val="20"/>
        </w:rPr>
        <w:t>Giam</w:t>
      </w:r>
      <w:proofErr w:type="spellEnd"/>
      <w:r w:rsidRPr="00B624CF">
        <w:rPr>
          <w:rFonts w:ascii="Arial" w:hAnsi="Arial" w:cs="Arial"/>
          <w:sz w:val="20"/>
          <w:szCs w:val="20"/>
        </w:rPr>
        <w:t xml:space="preserve"> Ward, Dong Da District, Hanoi City </w:t>
      </w:r>
    </w:p>
    <w:p w:rsidR="00B624CF" w:rsidRDefault="00B624CF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24CF">
        <w:rPr>
          <w:rFonts w:ascii="Arial" w:hAnsi="Arial" w:cs="Arial"/>
          <w:sz w:val="20"/>
          <w:szCs w:val="20"/>
        </w:rPr>
        <w:t>- Reason for postponement: In response to the complicated situation of ac</w:t>
      </w:r>
      <w:r>
        <w:rPr>
          <w:rFonts w:ascii="Arial" w:hAnsi="Arial" w:cs="Arial"/>
          <w:sz w:val="20"/>
          <w:szCs w:val="20"/>
        </w:rPr>
        <w:t>ute respiratory infection Covid</w:t>
      </w:r>
      <w:r w:rsidRPr="00B624CF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19 in Vietnam</w:t>
      </w:r>
      <w:r w:rsidRPr="00B624CF">
        <w:rPr>
          <w:rFonts w:ascii="Arial" w:hAnsi="Arial" w:cs="Arial"/>
          <w:sz w:val="20"/>
          <w:szCs w:val="20"/>
        </w:rPr>
        <w:t xml:space="preserve"> as well as implementing the recommendations of the Ministry of Health of Vie</w:t>
      </w:r>
      <w:r>
        <w:rPr>
          <w:rFonts w:ascii="Arial" w:hAnsi="Arial" w:cs="Arial"/>
          <w:sz w:val="20"/>
          <w:szCs w:val="20"/>
        </w:rPr>
        <w:t>tnam on limiting crowded events</w:t>
      </w:r>
    </w:p>
    <w:p w:rsidR="00B624CF" w:rsidRDefault="00B624CF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B624CF">
        <w:rPr>
          <w:rFonts w:ascii="Arial" w:hAnsi="Arial" w:cs="Arial"/>
          <w:sz w:val="20"/>
          <w:szCs w:val="20"/>
        </w:rPr>
        <w:t xml:space="preserve"> Time for extension: Extension of holding the General Meeting of Shareholders no later than June 30, 2020  </w:t>
      </w:r>
    </w:p>
    <w:p w:rsidR="00B624CF" w:rsidRDefault="00B624CF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24CF">
        <w:rPr>
          <w:rFonts w:ascii="Arial" w:hAnsi="Arial" w:cs="Arial"/>
          <w:sz w:val="20"/>
          <w:szCs w:val="20"/>
        </w:rPr>
        <w:t>Article 2</w:t>
      </w:r>
      <w:r>
        <w:rPr>
          <w:rFonts w:ascii="Arial" w:hAnsi="Arial" w:cs="Arial"/>
          <w:sz w:val="20"/>
          <w:szCs w:val="20"/>
        </w:rPr>
        <w:t>: The Board of Directors assigned</w:t>
      </w:r>
      <w:r w:rsidRPr="00B624CF">
        <w:rPr>
          <w:rFonts w:ascii="Arial" w:hAnsi="Arial" w:cs="Arial"/>
          <w:sz w:val="20"/>
          <w:szCs w:val="20"/>
        </w:rPr>
        <w:t xml:space="preserve"> the General Director and the professional sections to notify to</w:t>
      </w:r>
      <w:r>
        <w:rPr>
          <w:rFonts w:ascii="Arial" w:hAnsi="Arial" w:cs="Arial"/>
          <w:sz w:val="20"/>
          <w:szCs w:val="20"/>
        </w:rPr>
        <w:t xml:space="preserve"> the</w:t>
      </w:r>
      <w:r w:rsidRPr="00B624CF">
        <w:rPr>
          <w:rFonts w:ascii="Arial" w:hAnsi="Arial" w:cs="Arial"/>
          <w:sz w:val="20"/>
          <w:szCs w:val="20"/>
        </w:rPr>
        <w:t xml:space="preserve"> VSD, H</w:t>
      </w:r>
      <w:r>
        <w:rPr>
          <w:rFonts w:ascii="Arial" w:hAnsi="Arial" w:cs="Arial"/>
          <w:sz w:val="20"/>
          <w:szCs w:val="20"/>
        </w:rPr>
        <w:t>NX, SSC and competent agencies i</w:t>
      </w:r>
      <w:r w:rsidRPr="00B624CF">
        <w:rPr>
          <w:rFonts w:ascii="Arial" w:hAnsi="Arial" w:cs="Arial"/>
          <w:sz w:val="20"/>
          <w:szCs w:val="20"/>
        </w:rPr>
        <w:t xml:space="preserve">n order to complete the contents in Article 1 of this Resolution in accordance with the </w:t>
      </w:r>
      <w:r>
        <w:rPr>
          <w:rFonts w:ascii="Arial" w:hAnsi="Arial" w:cs="Arial"/>
          <w:sz w:val="20"/>
          <w:szCs w:val="20"/>
        </w:rPr>
        <w:t>Law. T</w:t>
      </w:r>
      <w:r w:rsidRPr="00B624CF">
        <w:rPr>
          <w:rFonts w:ascii="Arial" w:hAnsi="Arial" w:cs="Arial"/>
          <w:sz w:val="20"/>
          <w:szCs w:val="20"/>
        </w:rPr>
        <w:t xml:space="preserve">he Resolution takes </w:t>
      </w:r>
      <w:r>
        <w:rPr>
          <w:rFonts w:ascii="Arial" w:hAnsi="Arial" w:cs="Arial"/>
          <w:sz w:val="20"/>
          <w:szCs w:val="20"/>
        </w:rPr>
        <w:t>effect from the d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ate of signing</w:t>
      </w:r>
    </w:p>
    <w:sectPr w:rsidR="00B62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50E3D"/>
    <w:rsid w:val="000603A9"/>
    <w:rsid w:val="000A0B74"/>
    <w:rsid w:val="000D20D4"/>
    <w:rsid w:val="000E71F4"/>
    <w:rsid w:val="00132EC5"/>
    <w:rsid w:val="00146DCF"/>
    <w:rsid w:val="0016411D"/>
    <w:rsid w:val="00167E2F"/>
    <w:rsid w:val="001F34A1"/>
    <w:rsid w:val="001F6744"/>
    <w:rsid w:val="002B42CC"/>
    <w:rsid w:val="002D481A"/>
    <w:rsid w:val="002D4939"/>
    <w:rsid w:val="002D53EE"/>
    <w:rsid w:val="002E7FD0"/>
    <w:rsid w:val="00304722"/>
    <w:rsid w:val="00327CF7"/>
    <w:rsid w:val="0033774A"/>
    <w:rsid w:val="00397004"/>
    <w:rsid w:val="003A0ECB"/>
    <w:rsid w:val="003A5CE9"/>
    <w:rsid w:val="003B73F7"/>
    <w:rsid w:val="003C4606"/>
    <w:rsid w:val="004530A7"/>
    <w:rsid w:val="00467BC0"/>
    <w:rsid w:val="0047038B"/>
    <w:rsid w:val="00490B2B"/>
    <w:rsid w:val="00496733"/>
    <w:rsid w:val="004B2BA6"/>
    <w:rsid w:val="00503DD6"/>
    <w:rsid w:val="0052379D"/>
    <w:rsid w:val="005610CB"/>
    <w:rsid w:val="00576A91"/>
    <w:rsid w:val="0058434E"/>
    <w:rsid w:val="005906FC"/>
    <w:rsid w:val="005B40E5"/>
    <w:rsid w:val="00695ACD"/>
    <w:rsid w:val="006B04E8"/>
    <w:rsid w:val="006E15A6"/>
    <w:rsid w:val="006E5E99"/>
    <w:rsid w:val="00732DC3"/>
    <w:rsid w:val="00744587"/>
    <w:rsid w:val="00745D9A"/>
    <w:rsid w:val="0077456B"/>
    <w:rsid w:val="007A072F"/>
    <w:rsid w:val="007A1FCC"/>
    <w:rsid w:val="007B67AF"/>
    <w:rsid w:val="008134FC"/>
    <w:rsid w:val="00837771"/>
    <w:rsid w:val="0084142F"/>
    <w:rsid w:val="0084485C"/>
    <w:rsid w:val="00853748"/>
    <w:rsid w:val="008544C2"/>
    <w:rsid w:val="008C7A42"/>
    <w:rsid w:val="009348EB"/>
    <w:rsid w:val="00981275"/>
    <w:rsid w:val="009C28F2"/>
    <w:rsid w:val="009E1744"/>
    <w:rsid w:val="00A06443"/>
    <w:rsid w:val="00A06521"/>
    <w:rsid w:val="00A128FC"/>
    <w:rsid w:val="00A34999"/>
    <w:rsid w:val="00A63B6C"/>
    <w:rsid w:val="00AA54AD"/>
    <w:rsid w:val="00AB2C99"/>
    <w:rsid w:val="00AB32F6"/>
    <w:rsid w:val="00AC4F64"/>
    <w:rsid w:val="00AF67BE"/>
    <w:rsid w:val="00B04704"/>
    <w:rsid w:val="00B21CC3"/>
    <w:rsid w:val="00B624CF"/>
    <w:rsid w:val="00B70D7E"/>
    <w:rsid w:val="00BA1F12"/>
    <w:rsid w:val="00BA3FB7"/>
    <w:rsid w:val="00BB149F"/>
    <w:rsid w:val="00BB2980"/>
    <w:rsid w:val="00BD3CCA"/>
    <w:rsid w:val="00C2280B"/>
    <w:rsid w:val="00C33F82"/>
    <w:rsid w:val="00C36031"/>
    <w:rsid w:val="00C940B5"/>
    <w:rsid w:val="00CA1BB3"/>
    <w:rsid w:val="00D52C26"/>
    <w:rsid w:val="00D651E1"/>
    <w:rsid w:val="00D74339"/>
    <w:rsid w:val="00D77F89"/>
    <w:rsid w:val="00D92EFF"/>
    <w:rsid w:val="00DA54D0"/>
    <w:rsid w:val="00DD263A"/>
    <w:rsid w:val="00DE5C3C"/>
    <w:rsid w:val="00DF4180"/>
    <w:rsid w:val="00E5565D"/>
    <w:rsid w:val="00ED6D41"/>
    <w:rsid w:val="00F272CE"/>
    <w:rsid w:val="00F320D6"/>
    <w:rsid w:val="00F33967"/>
    <w:rsid w:val="00F360CB"/>
    <w:rsid w:val="00F86F7A"/>
    <w:rsid w:val="00F903A5"/>
    <w:rsid w:val="00FC153A"/>
    <w:rsid w:val="00FD3EED"/>
    <w:rsid w:val="00FD4001"/>
    <w:rsid w:val="00FE1D4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114</cp:revision>
  <dcterms:created xsi:type="dcterms:W3CDTF">2019-10-16T10:03:00Z</dcterms:created>
  <dcterms:modified xsi:type="dcterms:W3CDTF">2020-04-07T23:02:00Z</dcterms:modified>
</cp:coreProperties>
</file>